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95" w:rsidRPr="003B6953" w:rsidRDefault="003B6953" w:rsidP="005A14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695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</w:t>
      </w:r>
      <w:r w:rsidRPr="003B695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3B6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01550 – </w:t>
      </w:r>
      <w:r w:rsidRPr="003B695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Биология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="00A94D63" w:rsidRPr="00A94D63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A94D63" w:rsidRPr="00A94D63">
        <w:rPr>
          <w:rFonts w:ascii="Times New Roman" w:hAnsi="Times New Roman" w:cs="Times New Roman"/>
          <w:b/>
          <w:color w:val="000000"/>
          <w:sz w:val="28"/>
          <w:szCs w:val="28"/>
        </w:rPr>
        <w:t>амандық</w:t>
      </w:r>
      <w:proofErr w:type="spellEnd"/>
      <w:r w:rsidR="00A94D63" w:rsidRPr="00A94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4D63" w:rsidRPr="00A94D63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="00A94D63" w:rsidRPr="00A94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4D63" w:rsidRPr="00A94D63">
        <w:rPr>
          <w:rFonts w:ascii="Times New Roman" w:hAnsi="Times New Roman" w:cs="Times New Roman"/>
          <w:b/>
          <w:color w:val="000000"/>
          <w:sz w:val="28"/>
          <w:szCs w:val="28"/>
        </w:rPr>
        <w:t>докторантураға</w:t>
      </w:r>
      <w:proofErr w:type="spellEnd"/>
      <w:r w:rsidR="00A94D63" w:rsidRPr="00A94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4D63" w:rsidRPr="00A94D63">
        <w:rPr>
          <w:rFonts w:ascii="Times New Roman" w:hAnsi="Times New Roman" w:cs="Times New Roman"/>
          <w:b/>
          <w:color w:val="000000"/>
          <w:sz w:val="28"/>
          <w:szCs w:val="28"/>
        </w:rPr>
        <w:t>түсушілер</w:t>
      </w:r>
      <w:proofErr w:type="spellEnd"/>
      <w:r w:rsidR="00A94D63" w:rsidRPr="00A94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4D63" w:rsidRPr="003B6953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="00A94D63" w:rsidRPr="003B69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4D63" w:rsidRPr="003B6953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="00A94D63" w:rsidRPr="003B69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4D63" w:rsidRPr="003B6953">
        <w:rPr>
          <w:rFonts w:ascii="Times New Roman" w:hAnsi="Times New Roman" w:cs="Times New Roman"/>
          <w:b/>
          <w:color w:val="000000"/>
          <w:sz w:val="28"/>
          <w:szCs w:val="28"/>
        </w:rPr>
        <w:t>сұрақтар</w:t>
      </w:r>
      <w:bookmarkStart w:id="0" w:name="_GoBack"/>
      <w:bookmarkEnd w:id="0"/>
      <w:proofErr w:type="spellEnd"/>
    </w:p>
    <w:p w:rsidR="003B6953" w:rsidRDefault="003B6953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6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6953">
        <w:rPr>
          <w:rFonts w:ascii="Times New Roman" w:hAnsi="Times New Roman" w:cs="Times New Roman"/>
          <w:color w:val="000000"/>
          <w:sz w:val="28"/>
          <w:szCs w:val="28"/>
        </w:rPr>
        <w:t>Жасушаның</w:t>
      </w:r>
      <w:proofErr w:type="spellEnd"/>
      <w:r w:rsidRPr="003B6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6953">
        <w:rPr>
          <w:rFonts w:ascii="Times New Roman" w:hAnsi="Times New Roman" w:cs="Times New Roman"/>
          <w:color w:val="000000"/>
          <w:sz w:val="28"/>
          <w:szCs w:val="28"/>
        </w:rPr>
        <w:t>құрылысы</w:t>
      </w:r>
      <w:proofErr w:type="spellEnd"/>
      <w:r w:rsidRPr="003B6953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3B6953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3B69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6953" w:rsidRDefault="003B6953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Ядролық-цитоплазмалық алмасудағы ядролық қабықтың рөлі. </w:t>
      </w:r>
    </w:p>
    <w:p w:rsidR="003B6953" w:rsidRDefault="003B6953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3B6953">
        <w:rPr>
          <w:rFonts w:ascii="Times New Roman" w:hAnsi="Times New Roman" w:cs="Times New Roman"/>
          <w:color w:val="000000"/>
          <w:sz w:val="28"/>
          <w:szCs w:val="28"/>
        </w:rPr>
        <w:t>Плазмалық</w:t>
      </w:r>
      <w:proofErr w:type="spellEnd"/>
      <w:r w:rsidRPr="003B6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6953">
        <w:rPr>
          <w:rFonts w:ascii="Times New Roman" w:hAnsi="Times New Roman" w:cs="Times New Roman"/>
          <w:color w:val="000000"/>
          <w:sz w:val="28"/>
          <w:szCs w:val="28"/>
        </w:rPr>
        <w:t>мембрананың</w:t>
      </w:r>
      <w:proofErr w:type="spellEnd"/>
      <w:r w:rsidRPr="003B6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6953">
        <w:rPr>
          <w:rFonts w:ascii="Times New Roman" w:hAnsi="Times New Roman" w:cs="Times New Roman"/>
          <w:color w:val="000000"/>
          <w:sz w:val="28"/>
          <w:szCs w:val="28"/>
        </w:rPr>
        <w:t>сипаттамасы</w:t>
      </w:r>
      <w:proofErr w:type="spellEnd"/>
      <w:r w:rsidRPr="003B69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6953" w:rsidRDefault="003B6953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Өсі</w:t>
      </w: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мдіктер мен жануарлардағы ұлпалардың </w:t>
      </w: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әртүрлілігі. </w:t>
      </w:r>
    </w:p>
    <w:p w:rsidR="003B6953" w:rsidRDefault="003B6953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3B6953">
        <w:rPr>
          <w:rFonts w:ascii="Times New Roman" w:hAnsi="Times New Roman" w:cs="Times New Roman"/>
          <w:color w:val="000000"/>
          <w:sz w:val="28"/>
          <w:szCs w:val="28"/>
        </w:rPr>
        <w:t>Бактериялар</w:t>
      </w:r>
      <w:proofErr w:type="spellEnd"/>
      <w:r w:rsidRPr="003B69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B6953" w:rsidRDefault="003B6953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>(E. coli) геном прокариотарын ұйымдастыру.</w:t>
      </w: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B6953" w:rsidRDefault="003B6953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Өсімдіктердің көбею эволюциясы. </w:t>
      </w: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B6953" w:rsidRDefault="003B6953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Төменгі </w:t>
      </w: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сатыдағы </w:t>
      </w: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>омыртқасыздар.</w:t>
      </w:r>
      <w:r w:rsidRPr="003B69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B6953" w:rsidRPr="00E10BBF" w:rsidRDefault="003B6953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Қанның физиологиялық жүйесі. 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10BBF" w:rsidRPr="00E10BBF" w:rsidRDefault="003B6953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Тыныс алу жүйесінің физиологиясы.</w:t>
      </w:r>
      <w:r w:rsidR="00E10BBF"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10BBF" w:rsidRPr="00E10BBF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 қорыту жүйесінің физиологиясы.</w:t>
      </w:r>
    </w:p>
    <w:p w:rsidR="00E10BBF" w:rsidRPr="00E10BBF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Метаболизм және тамақтану.</w:t>
      </w:r>
    </w:p>
    <w:p w:rsidR="00E10BBF" w:rsidRPr="00E10BBF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Витаминдер және олардың маңызы. </w:t>
      </w:r>
    </w:p>
    <w:p w:rsidR="00E10BBF" w:rsidRPr="00E10BBF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Зәр ш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ығару жүйесінің физиологиясы. </w:t>
      </w:r>
    </w:p>
    <w:p w:rsidR="00E10BBF" w:rsidRPr="00E10BBF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Тірек-қимыл аппаратының физиологиясы.</w:t>
      </w:r>
    </w:p>
    <w:p w:rsidR="00E10BBF" w:rsidRPr="00E10BBF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>Жүйке жүйесінің анатомиялық және физиологиялық ерекшеліктері.</w:t>
      </w:r>
    </w:p>
    <w:p w:rsidR="00E10BBF" w:rsidRPr="00E10BBF" w:rsidRDefault="00E10BBF" w:rsidP="00E10B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Ағзаның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рефлекторлық қызметі. Төменгі және жоғары бастапқы қызмет. </w:t>
      </w:r>
    </w:p>
    <w:p w:rsidR="00E10BBF" w:rsidRPr="00E10BBF" w:rsidRDefault="00E10BBF" w:rsidP="00E10B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Дененің сенсорлық жүйелерін дамыту. </w:t>
      </w:r>
    </w:p>
    <w:p w:rsidR="00E10BBF" w:rsidRPr="00E10BBF" w:rsidRDefault="00E10BBF" w:rsidP="00E10BB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Ағзаның 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иммундық жүйесі. </w:t>
      </w:r>
    </w:p>
    <w:p w:rsidR="00E10BBF" w:rsidRPr="00E10BBF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Көбею. Митоз мен мейоздың биологиялық маңызы.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10BBF" w:rsidRPr="00E10BBF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Тұқымқуалаушылықтың молекулалық негіздері. </w:t>
      </w:r>
    </w:p>
    <w:p w:rsidR="00E10BBF" w:rsidRPr="00E10BBF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Моно және полигибридті будандастыру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10BBF" w:rsidRPr="00E10BBF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Адам генетикасы: зерттеу әдістері, медициналық генетика мәселелері. </w:t>
      </w:r>
    </w:p>
    <w:p w:rsidR="005A14A9" w:rsidRPr="005A14A9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Селекцияның генетикалық негіздері. </w:t>
      </w:r>
    </w:p>
    <w:p w:rsidR="00A31925" w:rsidRPr="00A31925" w:rsidRDefault="005A14A9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10BBF"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Молекулалық биологи</w:t>
      </w:r>
      <w:r w:rsidR="00E10BBF"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я, даму тарихы, әдістері, даму </w:t>
      </w:r>
      <w:r w:rsid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болашағы</w:t>
      </w:r>
      <w:r w:rsidR="00E10BBF" w:rsidRPr="00E10BB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31925" w:rsidRPr="00A31925" w:rsidRDefault="00E10BBF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Нуклеин қышқылдары. ДНҚ. Рибонуклеин қышқылдары. Олардың құрылымы мен сипаттамасы. </w:t>
      </w:r>
    </w:p>
    <w:p w:rsidR="00A31925" w:rsidRPr="00A31925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10BBF"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>Нуклеин қышқылдарының эволюциясы.</w:t>
      </w:r>
    </w:p>
    <w:p w:rsidR="00A31925" w:rsidRPr="00A31925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10BBF"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>Мутацияның молекулалық негіздері. Мутагендік факторлар.</w:t>
      </w:r>
    </w:p>
    <w:p w:rsidR="00A31925" w:rsidRPr="00A31925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10BBF"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Мутациялық гендер. Мутабильді гендер. </w:t>
      </w:r>
    </w:p>
    <w:p w:rsidR="00A31925" w:rsidRDefault="00A31925" w:rsidP="00A31925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10BBF"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Гендердің экспрессиясы мен репрессиясындағы цитоплазма мен ядроның рөлі.</w:t>
      </w: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31925" w:rsidRDefault="00A31925" w:rsidP="00A31925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>Ісік және қатерлі ісік жасушаларының қасиеттері, соматикалық мутациялар.</w:t>
      </w:r>
    </w:p>
    <w:p w:rsidR="00A31925" w:rsidRDefault="00A31925" w:rsidP="00A31925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Микроорганизмдерді молекулалық биологияны зерттеу объектісі ретінде пайдалану, микроорганизмдердің генетикалық анализінің ерекшеліктері. </w:t>
      </w:r>
    </w:p>
    <w:p w:rsidR="00A31925" w:rsidRDefault="00A31925" w:rsidP="00A31925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Гендік инженерияның заманауи аспектілері мен міндеттері. Гендік инженерияның пайда болу тарихы.</w:t>
      </w:r>
    </w:p>
    <w:p w:rsidR="00A31925" w:rsidRDefault="00A31925" w:rsidP="00A31925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Геронт</w:t>
      </w: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ология ғылымы.</w:t>
      </w:r>
    </w:p>
    <w:p w:rsidR="00A31925" w:rsidRPr="00A31925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Түр пайда болуы. Түрлердің  шығу тегі. </w:t>
      </w:r>
    </w:p>
    <w:p w:rsidR="00A31925" w:rsidRPr="00A31925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A31925">
        <w:rPr>
          <w:rFonts w:ascii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Pr="00A31925">
        <w:rPr>
          <w:rFonts w:ascii="Times New Roman" w:hAnsi="Times New Roman" w:cs="Times New Roman"/>
          <w:color w:val="000000"/>
          <w:sz w:val="28"/>
          <w:szCs w:val="28"/>
        </w:rPr>
        <w:t xml:space="preserve"> эволюция. </w:t>
      </w:r>
    </w:p>
    <w:p w:rsidR="00A31925" w:rsidRPr="00A31925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A31925">
        <w:rPr>
          <w:rFonts w:ascii="Times New Roman" w:hAnsi="Times New Roman" w:cs="Times New Roman"/>
          <w:color w:val="000000"/>
          <w:sz w:val="28"/>
          <w:szCs w:val="28"/>
        </w:rPr>
        <w:t>Популяциялар</w:t>
      </w:r>
      <w:proofErr w:type="spellEnd"/>
      <w:r w:rsidRPr="00A31925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A31925">
        <w:rPr>
          <w:rFonts w:ascii="Times New Roman" w:hAnsi="Times New Roman" w:cs="Times New Roman"/>
          <w:color w:val="000000"/>
          <w:sz w:val="28"/>
          <w:szCs w:val="28"/>
        </w:rPr>
        <w:t>генофондтар</w:t>
      </w:r>
      <w:proofErr w:type="spellEnd"/>
      <w:r w:rsidRPr="00A319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1925" w:rsidRPr="00A31925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A319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Дифференциалды</w:t>
      </w:r>
      <w:proofErr w:type="spellEnd"/>
      <w:r w:rsidRPr="00A31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пайда болуы</w:t>
      </w:r>
      <w:r w:rsidRPr="00A319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1925" w:rsidRPr="00A31925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>Эволюцияның палеонтологиялық дәле</w:t>
      </w: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>лі. Даму кезеңдері мен эралар</w:t>
      </w: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A31925" w:rsidRPr="00A31925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925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Адам эволюциясы. Homo sapiens түрлерінің қазбалары мен тірі өкілдері.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1925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</w:p>
    <w:p w:rsidR="005A14A9" w:rsidRPr="005A14A9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Дарвиннің эволюциялық ілімі және оның негізгі ережелері. Дарвиннің табиғи іріктеу тұжырымдамасы. </w:t>
      </w:r>
    </w:p>
    <w:p w:rsidR="005A14A9" w:rsidRPr="005A14A9" w:rsidRDefault="00A31925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Экология бөлімдері. Экологиялық факторлар және олардың жіктелуі. </w:t>
      </w:r>
    </w:p>
    <w:p w:rsidR="005A14A9" w:rsidRPr="005A14A9" w:rsidRDefault="005A14A9" w:rsidP="003B695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31925"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Биоценоз, биогеоценоз және экожүйе туралы түсінік. </w:t>
      </w:r>
    </w:p>
    <w:p w:rsidR="005A14A9" w:rsidRPr="005A14A9" w:rsidRDefault="005A14A9" w:rsidP="005A14A9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31925"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Адамның экологиялық жүйедегі орны. В. И. В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ернадскийдің негізгі б</w:t>
      </w:r>
      <w:r w:rsidR="00A31925"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иогеохимиялық заңдары. 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5A14A9" w:rsidRPr="005A14A9" w:rsidRDefault="005A14A9" w:rsidP="005A14A9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>Тұрақты даму т</w:t>
      </w:r>
      <w:r w:rsidR="00A31925"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>ұжырымдамасы. Қазіргі заманның әлеуметтік-экологиялық мәселелері және тұрақты даму.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5A14A9" w:rsidRPr="005A14A9" w:rsidRDefault="005A14A9" w:rsidP="005A14A9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Табиғатты қорғау және тұрақты даму. </w:t>
      </w:r>
    </w:p>
    <w:p w:rsidR="005A14A9" w:rsidRPr="005A14A9" w:rsidRDefault="005A14A9" w:rsidP="005A14A9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Табиғи ресурстар және оларды табиғатты ұтымды пайдалану тұрақты даму аспектілерінің бірі ретін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де. </w:t>
      </w:r>
    </w:p>
    <w:p w:rsidR="005A14A9" w:rsidRPr="005A14A9" w:rsidRDefault="005A14A9" w:rsidP="005A14A9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>Аурудың патогенезіндегі а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поптоз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>. Апоптозды түзету принциптері.</w:t>
      </w:r>
    </w:p>
    <w:p w:rsidR="005A14A9" w:rsidRPr="005A14A9" w:rsidRDefault="005A14A9" w:rsidP="005A14A9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Жоғары 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сатыдағы 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өсімдіктердің жіктелуі және сипаттамасы. Раункиер бойынша өсімдіктердің жіктелуі. </w:t>
      </w:r>
    </w:p>
    <w:p w:rsidR="005A14A9" w:rsidRPr="005A14A9" w:rsidRDefault="005A14A9" w:rsidP="005A14A9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Омыртқалы жануарлардың жіктелуі және сипаттамасы. </w:t>
      </w:r>
    </w:p>
    <w:p w:rsidR="005A14A9" w:rsidRPr="005A14A9" w:rsidRDefault="005A14A9" w:rsidP="005A14A9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Балықтардың экологиялық топтары. </w:t>
      </w:r>
    </w:p>
    <w:p w:rsidR="00A31925" w:rsidRPr="005A14A9" w:rsidRDefault="005A14A9" w:rsidP="005A14A9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A14A9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Жасуша дақылдарын алудың заманауи технологиялары.</w:t>
      </w:r>
    </w:p>
    <w:p w:rsidR="005A14A9" w:rsidRPr="005A14A9" w:rsidRDefault="005A14A9" w:rsidP="005A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F82" w:rsidRDefault="004D3F82" w:rsidP="004D3F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14A9" w:rsidRDefault="005A14A9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14A9" w:rsidRDefault="005A14A9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14A9" w:rsidRPr="005A14A9" w:rsidRDefault="005A14A9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P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D3F82" w:rsidRDefault="004D3F82" w:rsidP="004D3F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Долгачева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Ботаника: учебное пособие для "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ПиМНО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.,2006.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Шлегель Г. Современная микробиология. – Москва: Мир. – 2002.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Х. Зоология беспозвоночных / И. Х.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ВЛАДОС, 2004. - 592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Дроздова М.В. Анатомия человека: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2010.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Иваницкий, М. Ф. Анатомия человека [Текст]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М. Ф. Иваницкий. - 8-е изд. - М. : Человек, 2011. - 624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Лысов П.К. Анатомия человека (с основами спортивной морфологии) [Текст] : учебник для вузов в 2 т. / П. К. Лысов, М. Р.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изд.,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Академия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Т.1. - 2015. - 240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Замараев, В. А. Анатомия [Текст] : учебное пособие / В. А. Замараев. - 2-е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- 255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Х. Зоология беспозвоночных / И. Х.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ВЛАДОС, 2004. - 592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Асанов, А. Ю. Основы генетики [Текст]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А. Ю. Асанов, Н. С.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Демикова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Е.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Голимбет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, 2012. - 288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Коничев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Молекулярная биология: учебник. - М., 2012.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Тарасовская, Н. Е. Эволюционное учение и адаптации живых организмов [Текст] : учебное пособие для студ. биол. спец.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ун-ов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нститутов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Е. Тарасовская. - Павлодар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ПГПИ"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Пушкарь, В. С. Экология: учебник для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узов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С. Пушкарь, Л. В. Якименко. - М.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ИНФРА, 2015.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Еленевский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и др. Ботаника высших или наземных растений: Учебник для вузов. 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2000.</w:t>
      </w:r>
    </w:p>
    <w:p w:rsidR="004D3F82" w:rsidRPr="00433155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Константинов, В. М. Зоология позвоночных [Текст] : учебник для вузов / В. М. Константинов, С. П. Наумов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П. Шаталова . - 7-е изд. - М. : Академия , 2012. - 448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Мушкамбаров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Молекулярная биология: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2003.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hAnsi="Times New Roman" w:cs="Times New Roman"/>
          <w:sz w:val="28"/>
        </w:rPr>
        <w:t xml:space="preserve">Алферова, Г. А. Генетика [Текст] : учебник для </w:t>
      </w:r>
      <w:proofErr w:type="spellStart"/>
      <w:r w:rsidRPr="00433155">
        <w:rPr>
          <w:rFonts w:ascii="Times New Roman" w:hAnsi="Times New Roman" w:cs="Times New Roman"/>
          <w:sz w:val="28"/>
        </w:rPr>
        <w:t>студ</w:t>
      </w:r>
      <w:proofErr w:type="gramStart"/>
      <w:r w:rsidRPr="00433155">
        <w:rPr>
          <w:rFonts w:ascii="Times New Roman" w:hAnsi="Times New Roman" w:cs="Times New Roman"/>
          <w:sz w:val="28"/>
        </w:rPr>
        <w:t>.в</w:t>
      </w:r>
      <w:proofErr w:type="gramEnd"/>
      <w:r w:rsidRPr="00433155">
        <w:rPr>
          <w:rFonts w:ascii="Times New Roman" w:hAnsi="Times New Roman" w:cs="Times New Roman"/>
          <w:sz w:val="28"/>
        </w:rPr>
        <w:t>узов</w:t>
      </w:r>
      <w:proofErr w:type="spellEnd"/>
      <w:r w:rsidRPr="00433155">
        <w:rPr>
          <w:rFonts w:ascii="Times New Roman" w:hAnsi="Times New Roman" w:cs="Times New Roman"/>
          <w:sz w:val="28"/>
        </w:rPr>
        <w:t xml:space="preserve"> / Г. А. Алферова, Г. П. Подгорнова, Т. И. Кондаурова. - 3-е изд., </w:t>
      </w:r>
      <w:proofErr w:type="spellStart"/>
      <w:r w:rsidRPr="00433155">
        <w:rPr>
          <w:rFonts w:ascii="Times New Roman" w:hAnsi="Times New Roman" w:cs="Times New Roman"/>
          <w:sz w:val="28"/>
        </w:rPr>
        <w:t>испр</w:t>
      </w:r>
      <w:proofErr w:type="spellEnd"/>
      <w:r w:rsidRPr="00433155">
        <w:rPr>
          <w:rFonts w:ascii="Times New Roman" w:hAnsi="Times New Roman" w:cs="Times New Roman"/>
          <w:sz w:val="28"/>
        </w:rPr>
        <w:t xml:space="preserve">. и доп. - М. : </w:t>
      </w:r>
      <w:proofErr w:type="spellStart"/>
      <w:r w:rsidRPr="00433155">
        <w:rPr>
          <w:rFonts w:ascii="Times New Roman" w:hAnsi="Times New Roman" w:cs="Times New Roman"/>
          <w:sz w:val="28"/>
        </w:rPr>
        <w:t>Юрайт</w:t>
      </w:r>
      <w:proofErr w:type="spellEnd"/>
      <w:r w:rsidRPr="00433155">
        <w:rPr>
          <w:rFonts w:ascii="Times New Roman" w:hAnsi="Times New Roman" w:cs="Times New Roman"/>
          <w:sz w:val="28"/>
        </w:rPr>
        <w:t>, 2018. - 209 с.</w:t>
      </w:r>
    </w:p>
    <w:p w:rsidR="004D3F82" w:rsidRPr="00D23E43" w:rsidRDefault="004D3F82" w:rsidP="004D3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146" w:rsidRDefault="006C1146" w:rsidP="00FA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EE" w:rsidRPr="00433155" w:rsidRDefault="00FA50EE" w:rsidP="00A003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4EC" w:rsidRPr="000354EC" w:rsidRDefault="000354EC" w:rsidP="00105F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F22" w:rsidRPr="000354EC" w:rsidRDefault="00105F22" w:rsidP="00E3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94F" w:rsidRPr="00E3094F" w:rsidRDefault="00E3094F" w:rsidP="00E3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94F" w:rsidRPr="00E3094F" w:rsidRDefault="00E3094F" w:rsidP="00E309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094F" w:rsidRPr="00E3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7AC"/>
    <w:multiLevelType w:val="hybridMultilevel"/>
    <w:tmpl w:val="206A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D35B3"/>
    <w:multiLevelType w:val="hybridMultilevel"/>
    <w:tmpl w:val="DB4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D1C25"/>
    <w:multiLevelType w:val="hybridMultilevel"/>
    <w:tmpl w:val="640219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C2486"/>
    <w:multiLevelType w:val="hybridMultilevel"/>
    <w:tmpl w:val="E938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43"/>
    <w:rsid w:val="000354EC"/>
    <w:rsid w:val="00105F22"/>
    <w:rsid w:val="002604DD"/>
    <w:rsid w:val="00350529"/>
    <w:rsid w:val="003B6953"/>
    <w:rsid w:val="003F2C95"/>
    <w:rsid w:val="00440709"/>
    <w:rsid w:val="004D3F82"/>
    <w:rsid w:val="005A14A9"/>
    <w:rsid w:val="005D35EE"/>
    <w:rsid w:val="005F29C4"/>
    <w:rsid w:val="006C1146"/>
    <w:rsid w:val="00951496"/>
    <w:rsid w:val="009E0769"/>
    <w:rsid w:val="00A003CF"/>
    <w:rsid w:val="00A31925"/>
    <w:rsid w:val="00A5074D"/>
    <w:rsid w:val="00A94D63"/>
    <w:rsid w:val="00D23E43"/>
    <w:rsid w:val="00E10BBF"/>
    <w:rsid w:val="00E3094F"/>
    <w:rsid w:val="00EC1529"/>
    <w:rsid w:val="00F74E9A"/>
    <w:rsid w:val="00F77D43"/>
    <w:rsid w:val="00F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Work_</dc:creator>
  <cp:keywords/>
  <dc:description/>
  <cp:lastModifiedBy>Work_</cp:lastModifiedBy>
  <cp:revision>12</cp:revision>
  <dcterms:created xsi:type="dcterms:W3CDTF">2021-06-22T03:36:00Z</dcterms:created>
  <dcterms:modified xsi:type="dcterms:W3CDTF">2021-06-22T17:36:00Z</dcterms:modified>
</cp:coreProperties>
</file>